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D1" w:rsidRPr="003442D1" w:rsidRDefault="003442D1">
      <w:pPr>
        <w:rPr>
          <w:rFonts w:ascii="Maiandra GD" w:hAnsi="Maiandra GD"/>
          <w:sz w:val="28"/>
          <w:szCs w:val="28"/>
        </w:rPr>
      </w:pPr>
      <w:r w:rsidRPr="003442D1">
        <w:rPr>
          <w:rFonts w:ascii="Maiandra GD" w:hAnsi="Maiandra GD"/>
          <w:sz w:val="28"/>
          <w:szCs w:val="28"/>
        </w:rPr>
        <w:t>1. O holismo é uma teoria segundo a qual o homem e o seu comportamento não podem ser estudados em separado do mundo. A realidade é um todo dinâmico que só pode ser compreendida globalmente, excluindo-se, pois, visões atomistas u parcelares e que sejam de o</w:t>
      </w:r>
      <w:r>
        <w:rPr>
          <w:rFonts w:ascii="Maiandra GD" w:hAnsi="Maiandra GD"/>
          <w:sz w:val="28"/>
          <w:szCs w:val="28"/>
        </w:rPr>
        <w:t>rdem estática. As</w:t>
      </w:r>
      <w:r w:rsidRPr="003442D1">
        <w:rPr>
          <w:rFonts w:ascii="Maiandra GD" w:hAnsi="Maiandra GD"/>
          <w:sz w:val="28"/>
          <w:szCs w:val="28"/>
        </w:rPr>
        <w:t xml:space="preserve"> teorias holistas são de inspiração gestaltista, corrente psicológica que vê as formas como todos organizados em que a hipótese de decomposição em elementos é inviável por lhes alterar a estrutura significativa. </w:t>
      </w:r>
    </w:p>
    <w:p w:rsidR="003442D1" w:rsidRPr="003442D1" w:rsidRDefault="003442D1">
      <w:pPr>
        <w:rPr>
          <w:rFonts w:ascii="Maiandra GD" w:hAnsi="Maiandra GD"/>
          <w:sz w:val="28"/>
          <w:szCs w:val="28"/>
        </w:rPr>
      </w:pPr>
      <w:r w:rsidRPr="003442D1">
        <w:rPr>
          <w:rFonts w:ascii="Maiandra GD" w:hAnsi="Maiandra GD"/>
          <w:sz w:val="28"/>
          <w:szCs w:val="28"/>
        </w:rPr>
        <w:t xml:space="preserve">2. A ecologia do desenvolvimento humano é o estudo científico de uma progressiva e mútua acomodação entre um ser humano </w:t>
      </w:r>
      <w:proofErr w:type="spellStart"/>
      <w:r w:rsidRPr="003442D1">
        <w:rPr>
          <w:rFonts w:ascii="Maiandra GD" w:hAnsi="Maiandra GD"/>
          <w:sz w:val="28"/>
          <w:szCs w:val="28"/>
        </w:rPr>
        <w:t>ativo</w:t>
      </w:r>
      <w:proofErr w:type="spellEnd"/>
      <w:r w:rsidRPr="003442D1">
        <w:rPr>
          <w:rFonts w:ascii="Maiandra GD" w:hAnsi="Maiandra GD"/>
          <w:sz w:val="28"/>
          <w:szCs w:val="28"/>
        </w:rPr>
        <w:t xml:space="preserve"> e o ambiente em mudança. Esta investigação científica </w:t>
      </w:r>
      <w:proofErr w:type="spellStart"/>
      <w:r w:rsidRPr="003442D1">
        <w:rPr>
          <w:rFonts w:ascii="Maiandra GD" w:hAnsi="Maiandra GD"/>
          <w:sz w:val="28"/>
          <w:szCs w:val="28"/>
        </w:rPr>
        <w:t>adota</w:t>
      </w:r>
      <w:proofErr w:type="spellEnd"/>
      <w:r w:rsidRPr="003442D1">
        <w:rPr>
          <w:rFonts w:ascii="Maiandra GD" w:hAnsi="Maiandra GD"/>
          <w:sz w:val="28"/>
          <w:szCs w:val="28"/>
        </w:rPr>
        <w:t xml:space="preserve"> em relação ao ser humano uma </w:t>
      </w:r>
      <w:proofErr w:type="spellStart"/>
      <w:r w:rsidRPr="003442D1">
        <w:rPr>
          <w:rFonts w:ascii="Maiandra GD" w:hAnsi="Maiandra GD"/>
          <w:sz w:val="28"/>
          <w:szCs w:val="28"/>
        </w:rPr>
        <w:t>perspetiva</w:t>
      </w:r>
      <w:proofErr w:type="spellEnd"/>
      <w:r w:rsidRPr="003442D1">
        <w:rPr>
          <w:rFonts w:ascii="Maiandra GD" w:hAnsi="Maiandra GD"/>
          <w:sz w:val="28"/>
          <w:szCs w:val="28"/>
        </w:rPr>
        <w:t xml:space="preserve"> holística, procurando encará-lo nos seus diversos ambiente e estando atento às forças que, emanando de um e de outros, interagem, provocando alterações significativas em ambos. </w:t>
      </w:r>
    </w:p>
    <w:p w:rsidR="003442D1" w:rsidRPr="003442D1" w:rsidRDefault="003442D1">
      <w:pPr>
        <w:rPr>
          <w:rFonts w:ascii="Maiandra GD" w:hAnsi="Maiandra GD"/>
          <w:sz w:val="28"/>
          <w:szCs w:val="28"/>
        </w:rPr>
      </w:pPr>
      <w:r w:rsidRPr="003442D1">
        <w:rPr>
          <w:rFonts w:ascii="Maiandra GD" w:hAnsi="Maiandra GD"/>
          <w:sz w:val="28"/>
          <w:szCs w:val="28"/>
        </w:rPr>
        <w:t xml:space="preserve">3. O modelo ecológico, proposto por </w:t>
      </w:r>
      <w:proofErr w:type="spellStart"/>
      <w:r w:rsidRPr="003442D1">
        <w:rPr>
          <w:rFonts w:ascii="Maiandra GD" w:hAnsi="Maiandra GD"/>
          <w:sz w:val="28"/>
          <w:szCs w:val="28"/>
        </w:rPr>
        <w:t>Bronfenbrenner</w:t>
      </w:r>
      <w:proofErr w:type="spellEnd"/>
      <w:r w:rsidRPr="003442D1">
        <w:rPr>
          <w:rFonts w:ascii="Maiandra GD" w:hAnsi="Maiandra GD"/>
          <w:sz w:val="28"/>
          <w:szCs w:val="28"/>
        </w:rPr>
        <w:t xml:space="preserve"> para explicar o desenvolvimento humano, é de inspiração holista, pelo que se recusa a compreender as coisas de modo parcelar. Segundo este modelo, o desenvolvimento processa-se como resultado de múltiplas influências provenientes dos contextos, ambientes ou sistema em que o ser humano se insere. Homem e ambientes formam uma globalidade em que se desenham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facilitadoras das mudanças processadas no ser humano e no ambiente, de modo a que se ajustem e coexistam de forma adaptada. </w:t>
      </w:r>
    </w:p>
    <w:p w:rsidR="003442D1" w:rsidRPr="003442D1" w:rsidRDefault="003442D1">
      <w:pPr>
        <w:rPr>
          <w:rFonts w:ascii="Maiandra GD" w:hAnsi="Maiandra GD"/>
          <w:sz w:val="28"/>
          <w:szCs w:val="28"/>
        </w:rPr>
      </w:pPr>
      <w:r w:rsidRPr="003442D1">
        <w:rPr>
          <w:rFonts w:ascii="Maiandra GD" w:hAnsi="Maiandra GD"/>
          <w:sz w:val="28"/>
          <w:szCs w:val="28"/>
        </w:rPr>
        <w:t xml:space="preserve">4. Os contextos em que se insere o ser humano são o </w:t>
      </w:r>
      <w:proofErr w:type="spellStart"/>
      <w:r w:rsidRPr="003442D1">
        <w:rPr>
          <w:rFonts w:ascii="Maiandra GD" w:hAnsi="Maiandra GD"/>
          <w:sz w:val="28"/>
          <w:szCs w:val="28"/>
        </w:rPr>
        <w:t>microssistema</w:t>
      </w:r>
      <w:proofErr w:type="spellEnd"/>
      <w:r w:rsidRPr="003442D1">
        <w:rPr>
          <w:rFonts w:ascii="Maiandra GD" w:hAnsi="Maiandra GD"/>
          <w:sz w:val="28"/>
          <w:szCs w:val="28"/>
        </w:rPr>
        <w:t xml:space="preserve">, o </w:t>
      </w:r>
      <w:proofErr w:type="spellStart"/>
      <w:r w:rsidRPr="003442D1">
        <w:rPr>
          <w:rFonts w:ascii="Maiandra GD" w:hAnsi="Maiandra GD"/>
          <w:sz w:val="28"/>
          <w:szCs w:val="28"/>
        </w:rPr>
        <w:t>mesossistema</w:t>
      </w:r>
      <w:proofErr w:type="spellEnd"/>
      <w:r w:rsidRPr="003442D1">
        <w:rPr>
          <w:rFonts w:ascii="Maiandra GD" w:hAnsi="Maiandra GD"/>
          <w:sz w:val="28"/>
          <w:szCs w:val="28"/>
        </w:rPr>
        <w:t xml:space="preserve">, o </w:t>
      </w:r>
      <w:proofErr w:type="spellStart"/>
      <w:r w:rsidRPr="003442D1">
        <w:rPr>
          <w:rFonts w:ascii="Maiandra GD" w:hAnsi="Maiandra GD"/>
          <w:sz w:val="28"/>
          <w:szCs w:val="28"/>
        </w:rPr>
        <w:t>exossistema</w:t>
      </w:r>
      <w:proofErr w:type="spellEnd"/>
      <w:r w:rsidRPr="003442D1">
        <w:rPr>
          <w:rFonts w:ascii="Maiandra GD" w:hAnsi="Maiandra GD"/>
          <w:sz w:val="28"/>
          <w:szCs w:val="28"/>
        </w:rPr>
        <w:t xml:space="preserve"> e o </w:t>
      </w:r>
      <w:proofErr w:type="spellStart"/>
      <w:r w:rsidRPr="003442D1">
        <w:rPr>
          <w:rFonts w:ascii="Maiandra GD" w:hAnsi="Maiandra GD"/>
          <w:sz w:val="28"/>
          <w:szCs w:val="28"/>
        </w:rPr>
        <w:t>macrossistema</w:t>
      </w:r>
      <w:proofErr w:type="spellEnd"/>
      <w:r w:rsidRPr="003442D1">
        <w:rPr>
          <w:rFonts w:ascii="Maiandra GD" w:hAnsi="Maiandra GD"/>
          <w:sz w:val="28"/>
          <w:szCs w:val="28"/>
        </w:rPr>
        <w:t xml:space="preserve">, ordenados por </w:t>
      </w:r>
      <w:proofErr w:type="spellStart"/>
      <w:r w:rsidRPr="003442D1">
        <w:rPr>
          <w:rFonts w:ascii="Maiandra GD" w:hAnsi="Maiandra GD"/>
          <w:sz w:val="28"/>
          <w:szCs w:val="28"/>
        </w:rPr>
        <w:t>Bronfenbrenner</w:t>
      </w:r>
      <w:proofErr w:type="spellEnd"/>
      <w:r w:rsidRPr="003442D1">
        <w:rPr>
          <w:rFonts w:ascii="Maiandra GD" w:hAnsi="Maiandra GD"/>
          <w:sz w:val="28"/>
          <w:szCs w:val="28"/>
        </w:rPr>
        <w:t xml:space="preserve"> de modo crescente em relação ao seu nível de abrangência. </w:t>
      </w:r>
    </w:p>
    <w:p w:rsidR="003442D1" w:rsidRPr="003442D1" w:rsidRDefault="003442D1">
      <w:pPr>
        <w:rPr>
          <w:rFonts w:ascii="Maiandra GD" w:hAnsi="Maiandra GD"/>
          <w:sz w:val="28"/>
          <w:szCs w:val="28"/>
        </w:rPr>
      </w:pPr>
      <w:r w:rsidRPr="003442D1">
        <w:rPr>
          <w:rFonts w:ascii="Maiandra GD" w:hAnsi="Maiandra GD"/>
          <w:sz w:val="28"/>
          <w:szCs w:val="28"/>
        </w:rPr>
        <w:t xml:space="preserve">5. Os </w:t>
      </w:r>
      <w:proofErr w:type="spellStart"/>
      <w:r w:rsidRPr="003442D1">
        <w:rPr>
          <w:rFonts w:ascii="Maiandra GD" w:hAnsi="Maiandra GD"/>
          <w:sz w:val="28"/>
          <w:szCs w:val="28"/>
        </w:rPr>
        <w:t>microssistemas</w:t>
      </w:r>
      <w:proofErr w:type="spellEnd"/>
      <w:r w:rsidRPr="003442D1">
        <w:rPr>
          <w:rFonts w:ascii="Maiandra GD" w:hAnsi="Maiandra GD"/>
          <w:sz w:val="28"/>
          <w:szCs w:val="28"/>
        </w:rPr>
        <w:t xml:space="preserve"> são os ambientes que influenciam </w:t>
      </w:r>
      <w:proofErr w:type="spellStart"/>
      <w:r w:rsidRPr="003442D1">
        <w:rPr>
          <w:rFonts w:ascii="Maiandra GD" w:hAnsi="Maiandra GD"/>
          <w:sz w:val="28"/>
          <w:szCs w:val="28"/>
        </w:rPr>
        <w:t>diretamente</w:t>
      </w:r>
      <w:proofErr w:type="spellEnd"/>
      <w:r w:rsidRPr="003442D1">
        <w:rPr>
          <w:rFonts w:ascii="Maiandra GD" w:hAnsi="Maiandra GD"/>
          <w:sz w:val="28"/>
          <w:szCs w:val="28"/>
        </w:rPr>
        <w:t xml:space="preserve"> o indivíduo como, por exemplo, a família, a escola, a igreja e as forças policiais do bairro, nos quais se desenrolam os processos proximais. Estes </w:t>
      </w:r>
      <w:proofErr w:type="spellStart"/>
      <w:r w:rsidRPr="003442D1">
        <w:rPr>
          <w:rFonts w:ascii="Maiandra GD" w:hAnsi="Maiandra GD"/>
          <w:sz w:val="28"/>
          <w:szCs w:val="28"/>
        </w:rPr>
        <w:t>microssistemas</w:t>
      </w:r>
      <w:proofErr w:type="spellEnd"/>
      <w:r w:rsidRPr="003442D1">
        <w:rPr>
          <w:rFonts w:ascii="Maiandra GD" w:hAnsi="Maiandra GD"/>
          <w:sz w:val="28"/>
          <w:szCs w:val="28"/>
        </w:rPr>
        <w:t xml:space="preserve"> exercem também </w:t>
      </w:r>
      <w:proofErr w:type="gramStart"/>
      <w:r w:rsidRPr="003442D1">
        <w:rPr>
          <w:rFonts w:ascii="Maiandra GD" w:hAnsi="Maiandra GD"/>
          <w:sz w:val="28"/>
          <w:szCs w:val="28"/>
        </w:rPr>
        <w:t>influências</w:t>
      </w:r>
      <w:proofErr w:type="gramEnd"/>
      <w:r w:rsidRPr="003442D1">
        <w:rPr>
          <w:rFonts w:ascii="Maiandra GD" w:hAnsi="Maiandra GD"/>
          <w:sz w:val="28"/>
          <w:szCs w:val="28"/>
        </w:rPr>
        <w:t xml:space="preserve"> </w:t>
      </w:r>
      <w:proofErr w:type="gramStart"/>
      <w:r w:rsidRPr="003442D1">
        <w:rPr>
          <w:rFonts w:ascii="Maiandra GD" w:hAnsi="Maiandra GD"/>
          <w:sz w:val="28"/>
          <w:szCs w:val="28"/>
        </w:rPr>
        <w:t>uns</w:t>
      </w:r>
      <w:proofErr w:type="gramEnd"/>
      <w:r w:rsidRPr="003442D1">
        <w:rPr>
          <w:rFonts w:ascii="Maiandra GD" w:hAnsi="Maiandra GD"/>
          <w:sz w:val="28"/>
          <w:szCs w:val="28"/>
        </w:rPr>
        <w:t xml:space="preserve"> sobre os outros, cujo conjunto constitui o </w:t>
      </w:r>
      <w:proofErr w:type="spellStart"/>
      <w:r w:rsidRPr="003442D1">
        <w:rPr>
          <w:rFonts w:ascii="Maiandra GD" w:hAnsi="Maiandra GD"/>
          <w:sz w:val="28"/>
          <w:szCs w:val="28"/>
        </w:rPr>
        <w:t>mesossistema</w:t>
      </w:r>
      <w:proofErr w:type="spellEnd"/>
      <w:r w:rsidRPr="003442D1">
        <w:rPr>
          <w:rFonts w:ascii="Maiandra GD" w:hAnsi="Maiandra GD"/>
          <w:sz w:val="28"/>
          <w:szCs w:val="28"/>
        </w:rPr>
        <w:t xml:space="preserve">. Este apenas atua </w:t>
      </w:r>
      <w:proofErr w:type="spellStart"/>
      <w:r w:rsidRPr="003442D1">
        <w:rPr>
          <w:rFonts w:ascii="Maiandra GD" w:hAnsi="Maiandra GD"/>
          <w:sz w:val="28"/>
          <w:szCs w:val="28"/>
        </w:rPr>
        <w:lastRenderedPageBreak/>
        <w:t>indiretamente</w:t>
      </w:r>
      <w:proofErr w:type="spellEnd"/>
      <w:r w:rsidRPr="003442D1">
        <w:rPr>
          <w:rFonts w:ascii="Maiandra GD" w:hAnsi="Maiandra GD"/>
          <w:sz w:val="28"/>
          <w:szCs w:val="28"/>
        </w:rPr>
        <w:t xml:space="preserve"> nos indivíduos, exercendo-se a sua influência através de cada </w:t>
      </w:r>
      <w:proofErr w:type="spellStart"/>
      <w:r w:rsidRPr="003442D1">
        <w:rPr>
          <w:rFonts w:ascii="Maiandra GD" w:hAnsi="Maiandra GD"/>
          <w:sz w:val="28"/>
          <w:szCs w:val="28"/>
        </w:rPr>
        <w:t>microssistema</w:t>
      </w:r>
      <w:proofErr w:type="spellEnd"/>
      <w:r w:rsidRPr="003442D1">
        <w:rPr>
          <w:rFonts w:ascii="Maiandra GD" w:hAnsi="Maiandra GD"/>
          <w:sz w:val="28"/>
          <w:szCs w:val="28"/>
        </w:rPr>
        <w:t xml:space="preserve">, influenciado pelos restantes. </w:t>
      </w:r>
    </w:p>
    <w:p w:rsidR="003442D1" w:rsidRPr="003442D1" w:rsidRDefault="003442D1">
      <w:pPr>
        <w:rPr>
          <w:rFonts w:ascii="Maiandra GD" w:hAnsi="Maiandra GD"/>
          <w:sz w:val="28"/>
          <w:szCs w:val="28"/>
        </w:rPr>
      </w:pPr>
      <w:r w:rsidRPr="003442D1">
        <w:rPr>
          <w:rFonts w:ascii="Maiandra GD" w:hAnsi="Maiandra GD"/>
          <w:sz w:val="28"/>
          <w:szCs w:val="28"/>
        </w:rPr>
        <w:t xml:space="preserve">6. O </w:t>
      </w:r>
      <w:proofErr w:type="spellStart"/>
      <w:r w:rsidRPr="003442D1">
        <w:rPr>
          <w:rFonts w:ascii="Maiandra GD" w:hAnsi="Maiandra GD"/>
          <w:sz w:val="28"/>
          <w:szCs w:val="28"/>
        </w:rPr>
        <w:t>exossistema</w:t>
      </w:r>
      <w:proofErr w:type="spellEnd"/>
      <w:r w:rsidRPr="003442D1">
        <w:rPr>
          <w:rFonts w:ascii="Maiandra GD" w:hAnsi="Maiandra GD"/>
          <w:sz w:val="28"/>
          <w:szCs w:val="28"/>
        </w:rPr>
        <w:t xml:space="preserve"> é o conjunto de pessoas e instituições que, não </w:t>
      </w:r>
      <w:proofErr w:type="spellStart"/>
      <w:r w:rsidRPr="003442D1">
        <w:rPr>
          <w:rFonts w:ascii="Maiandra GD" w:hAnsi="Maiandra GD"/>
          <w:sz w:val="28"/>
          <w:szCs w:val="28"/>
        </w:rPr>
        <w:t>afetando</w:t>
      </w:r>
      <w:proofErr w:type="spellEnd"/>
      <w:r w:rsidRPr="003442D1">
        <w:rPr>
          <w:rFonts w:ascii="Maiandra GD" w:hAnsi="Maiandra GD"/>
          <w:sz w:val="28"/>
          <w:szCs w:val="28"/>
        </w:rPr>
        <w:t xml:space="preserve"> </w:t>
      </w:r>
      <w:proofErr w:type="spellStart"/>
      <w:r w:rsidRPr="003442D1">
        <w:rPr>
          <w:rFonts w:ascii="Maiandra GD" w:hAnsi="Maiandra GD"/>
          <w:sz w:val="28"/>
          <w:szCs w:val="28"/>
        </w:rPr>
        <w:t>diretamente</w:t>
      </w:r>
      <w:proofErr w:type="spellEnd"/>
      <w:r w:rsidRPr="003442D1">
        <w:rPr>
          <w:rFonts w:ascii="Maiandra GD" w:hAnsi="Maiandra GD"/>
          <w:sz w:val="28"/>
          <w:szCs w:val="28"/>
        </w:rPr>
        <w:t xml:space="preserve"> determinados seres humanos, são importantes pelo apoio ou suporte que dão às pessoas que com eles contactam. Por exemplo, as pessoas colaboram numa campanha contra a fome sabem que estão a apoiar uma boa causa e entregam os seus donativos sem necessidade de conhecer as pessoas que deles vão usufruir. A </w:t>
      </w:r>
      <w:proofErr w:type="spellStart"/>
      <w:r w:rsidRPr="003442D1">
        <w:rPr>
          <w:rFonts w:ascii="Maiandra GD" w:hAnsi="Maiandra GD"/>
          <w:sz w:val="28"/>
          <w:szCs w:val="28"/>
        </w:rPr>
        <w:t>ação</w:t>
      </w:r>
      <w:proofErr w:type="spellEnd"/>
      <w:r w:rsidRPr="003442D1">
        <w:rPr>
          <w:rFonts w:ascii="Maiandra GD" w:hAnsi="Maiandra GD"/>
          <w:sz w:val="28"/>
          <w:szCs w:val="28"/>
        </w:rPr>
        <w:t xml:space="preserve"> do </w:t>
      </w:r>
      <w:proofErr w:type="spellStart"/>
      <w:r w:rsidRPr="003442D1">
        <w:rPr>
          <w:rFonts w:ascii="Maiandra GD" w:hAnsi="Maiandra GD"/>
          <w:sz w:val="28"/>
          <w:szCs w:val="28"/>
        </w:rPr>
        <w:t>exossistema</w:t>
      </w:r>
      <w:proofErr w:type="spellEnd"/>
      <w:r w:rsidRPr="003442D1">
        <w:rPr>
          <w:rFonts w:ascii="Maiandra GD" w:hAnsi="Maiandra GD"/>
          <w:sz w:val="28"/>
          <w:szCs w:val="28"/>
        </w:rPr>
        <w:t xml:space="preserve"> é especialmente importante em altura de crise ou de grandes transformações que podem levar à </w:t>
      </w:r>
      <w:proofErr w:type="spellStart"/>
      <w:r w:rsidRPr="003442D1">
        <w:rPr>
          <w:rFonts w:ascii="Maiandra GD" w:hAnsi="Maiandra GD"/>
          <w:sz w:val="28"/>
          <w:szCs w:val="28"/>
        </w:rPr>
        <w:t>rutura</w:t>
      </w:r>
      <w:proofErr w:type="spellEnd"/>
      <w:r w:rsidRPr="003442D1">
        <w:rPr>
          <w:rFonts w:ascii="Maiandra GD" w:hAnsi="Maiandra GD"/>
          <w:sz w:val="28"/>
          <w:szCs w:val="28"/>
        </w:rPr>
        <w:t xml:space="preserve">. </w:t>
      </w:r>
    </w:p>
    <w:p w:rsidR="003442D1" w:rsidRPr="003442D1" w:rsidRDefault="003442D1">
      <w:pPr>
        <w:rPr>
          <w:rFonts w:ascii="Maiandra GD" w:hAnsi="Maiandra GD"/>
          <w:sz w:val="28"/>
          <w:szCs w:val="28"/>
        </w:rPr>
      </w:pPr>
      <w:r w:rsidRPr="003442D1">
        <w:rPr>
          <w:rFonts w:ascii="Maiandra GD" w:hAnsi="Maiandra GD"/>
          <w:sz w:val="28"/>
          <w:szCs w:val="28"/>
        </w:rPr>
        <w:t xml:space="preserve">7. O </w:t>
      </w:r>
      <w:proofErr w:type="spellStart"/>
      <w:r w:rsidRPr="003442D1">
        <w:rPr>
          <w:rFonts w:ascii="Maiandra GD" w:hAnsi="Maiandra GD"/>
          <w:sz w:val="28"/>
          <w:szCs w:val="28"/>
        </w:rPr>
        <w:t>macrossistema</w:t>
      </w:r>
      <w:proofErr w:type="spellEnd"/>
      <w:r w:rsidRPr="003442D1">
        <w:rPr>
          <w:rFonts w:ascii="Maiandra GD" w:hAnsi="Maiandra GD"/>
          <w:sz w:val="28"/>
          <w:szCs w:val="28"/>
        </w:rPr>
        <w:t xml:space="preserve"> é constituído pela cultura, contexto amplo que abarca e impregna com a sua influência todos os outros contextos ou ambientes. Com os seus valores, normas e padrões sociais, o </w:t>
      </w:r>
      <w:proofErr w:type="spellStart"/>
      <w:r w:rsidRPr="003442D1">
        <w:rPr>
          <w:rFonts w:ascii="Maiandra GD" w:hAnsi="Maiandra GD"/>
          <w:sz w:val="28"/>
          <w:szCs w:val="28"/>
        </w:rPr>
        <w:t>macrossistema</w:t>
      </w:r>
      <w:proofErr w:type="spellEnd"/>
      <w:r w:rsidRPr="003442D1">
        <w:rPr>
          <w:rFonts w:ascii="Maiandra GD" w:hAnsi="Maiandra GD"/>
          <w:sz w:val="28"/>
          <w:szCs w:val="28"/>
        </w:rPr>
        <w:t xml:space="preserve"> dê o tom geral a todas as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processadas entre e no interior de todos os contextos mais restritos. Dos recursos instrumentais e humanos desenvolvidos numa dada cultura é que vai depender a eficácia das relações estabelecidas entre todos os outros sistemas sociais. </w:t>
      </w:r>
    </w:p>
    <w:p w:rsidR="003442D1" w:rsidRPr="003442D1" w:rsidRDefault="003442D1">
      <w:pPr>
        <w:rPr>
          <w:rFonts w:ascii="Maiandra GD" w:hAnsi="Maiandra GD"/>
          <w:sz w:val="28"/>
          <w:szCs w:val="28"/>
        </w:rPr>
      </w:pPr>
      <w:r w:rsidRPr="003442D1">
        <w:rPr>
          <w:rFonts w:ascii="Maiandra GD" w:hAnsi="Maiandra GD"/>
          <w:sz w:val="28"/>
          <w:szCs w:val="28"/>
        </w:rPr>
        <w:t xml:space="preserve">8. </w:t>
      </w:r>
      <w:proofErr w:type="spellStart"/>
      <w:r w:rsidRPr="003442D1">
        <w:rPr>
          <w:rFonts w:ascii="Maiandra GD" w:hAnsi="Maiandra GD"/>
          <w:sz w:val="28"/>
          <w:szCs w:val="28"/>
        </w:rPr>
        <w:t>Bronfenbrenner</w:t>
      </w:r>
      <w:proofErr w:type="spellEnd"/>
      <w:r w:rsidRPr="003442D1">
        <w:rPr>
          <w:rFonts w:ascii="Maiandra GD" w:hAnsi="Maiandra GD"/>
          <w:sz w:val="28"/>
          <w:szCs w:val="28"/>
        </w:rPr>
        <w:t xml:space="preserve"> considera que a existência do ser humano decorre integrada numa série de contextos concêntricos, em que a amplitude de uns engloba a de outros. O </w:t>
      </w:r>
      <w:proofErr w:type="spellStart"/>
      <w:r w:rsidRPr="003442D1">
        <w:rPr>
          <w:rFonts w:ascii="Maiandra GD" w:hAnsi="Maiandra GD"/>
          <w:sz w:val="28"/>
          <w:szCs w:val="28"/>
        </w:rPr>
        <w:t>microssistema</w:t>
      </w:r>
      <w:proofErr w:type="spellEnd"/>
      <w:r w:rsidRPr="003442D1">
        <w:rPr>
          <w:rFonts w:ascii="Maiandra GD" w:hAnsi="Maiandra GD"/>
          <w:sz w:val="28"/>
          <w:szCs w:val="28"/>
        </w:rPr>
        <w:t xml:space="preserve"> caracteriza-se por ser o único em que o contacto com o ser humano é </w:t>
      </w:r>
      <w:proofErr w:type="spellStart"/>
      <w:r w:rsidRPr="003442D1">
        <w:rPr>
          <w:rFonts w:ascii="Maiandra GD" w:hAnsi="Maiandra GD"/>
          <w:sz w:val="28"/>
          <w:szCs w:val="28"/>
        </w:rPr>
        <w:t>direto</w:t>
      </w:r>
      <w:proofErr w:type="spellEnd"/>
      <w:r w:rsidRPr="003442D1">
        <w:rPr>
          <w:rFonts w:ascii="Maiandra GD" w:hAnsi="Maiandra GD"/>
          <w:sz w:val="28"/>
          <w:szCs w:val="28"/>
        </w:rPr>
        <w:t xml:space="preserve">. E nele que se desenvolvem os </w:t>
      </w:r>
      <w:proofErr w:type="gramStart"/>
      <w:r w:rsidRPr="003442D1">
        <w:rPr>
          <w:rFonts w:ascii="Maiandra GD" w:hAnsi="Maiandra GD"/>
          <w:sz w:val="28"/>
          <w:szCs w:val="28"/>
        </w:rPr>
        <w:t>processos  proximais</w:t>
      </w:r>
      <w:proofErr w:type="gramEnd"/>
      <w:r w:rsidRPr="003442D1">
        <w:rPr>
          <w:rFonts w:ascii="Maiandra GD" w:hAnsi="Maiandra GD"/>
          <w:sz w:val="28"/>
          <w:szCs w:val="28"/>
        </w:rPr>
        <w:t xml:space="preserve"> e é através dele que acabam por se exercer as influências dos outros contextos. O </w:t>
      </w:r>
      <w:proofErr w:type="spellStart"/>
      <w:r w:rsidRPr="003442D1">
        <w:rPr>
          <w:rFonts w:ascii="Maiandra GD" w:hAnsi="Maiandra GD"/>
          <w:sz w:val="28"/>
          <w:szCs w:val="28"/>
        </w:rPr>
        <w:t>mesossistema</w:t>
      </w:r>
      <w:proofErr w:type="spellEnd"/>
      <w:r w:rsidRPr="003442D1">
        <w:rPr>
          <w:rFonts w:ascii="Maiandra GD" w:hAnsi="Maiandra GD"/>
          <w:sz w:val="28"/>
          <w:szCs w:val="28"/>
        </w:rPr>
        <w:t xml:space="preserve"> é o conjunto de </w:t>
      </w:r>
      <w:proofErr w:type="spellStart"/>
      <w:r w:rsidRPr="003442D1">
        <w:rPr>
          <w:rFonts w:ascii="Maiandra GD" w:hAnsi="Maiandra GD"/>
          <w:sz w:val="28"/>
          <w:szCs w:val="28"/>
        </w:rPr>
        <w:t>microssistemas</w:t>
      </w:r>
      <w:proofErr w:type="spellEnd"/>
      <w:r w:rsidRPr="003442D1">
        <w:rPr>
          <w:rFonts w:ascii="Maiandra GD" w:hAnsi="Maiandra GD"/>
          <w:sz w:val="28"/>
          <w:szCs w:val="28"/>
        </w:rPr>
        <w:t xml:space="preserve"> e das interferências de uns sobre os outros, independentemente da presença do ser humano em formação. Estas interferências no interior do </w:t>
      </w:r>
      <w:proofErr w:type="spellStart"/>
      <w:r w:rsidRPr="003442D1">
        <w:rPr>
          <w:rFonts w:ascii="Maiandra GD" w:hAnsi="Maiandra GD"/>
          <w:sz w:val="28"/>
          <w:szCs w:val="28"/>
        </w:rPr>
        <w:t>mesossistema</w:t>
      </w:r>
      <w:proofErr w:type="spellEnd"/>
      <w:r w:rsidRPr="003442D1">
        <w:rPr>
          <w:rFonts w:ascii="Maiandra GD" w:hAnsi="Maiandra GD"/>
          <w:sz w:val="28"/>
          <w:szCs w:val="28"/>
        </w:rPr>
        <w:t xml:space="preserve"> ocorrem em virtude dos </w:t>
      </w:r>
      <w:proofErr w:type="spellStart"/>
      <w:r w:rsidRPr="003442D1">
        <w:rPr>
          <w:rFonts w:ascii="Maiandra GD" w:hAnsi="Maiandra GD"/>
          <w:sz w:val="28"/>
          <w:szCs w:val="28"/>
        </w:rPr>
        <w:t>microssistemas</w:t>
      </w:r>
      <w:proofErr w:type="spellEnd"/>
      <w:r w:rsidRPr="003442D1">
        <w:rPr>
          <w:rFonts w:ascii="Maiandra GD" w:hAnsi="Maiandra GD"/>
          <w:sz w:val="28"/>
          <w:szCs w:val="28"/>
        </w:rPr>
        <w:t xml:space="preserve"> não possuírem existência isolada. O </w:t>
      </w:r>
      <w:proofErr w:type="spellStart"/>
      <w:r w:rsidRPr="003442D1">
        <w:rPr>
          <w:rFonts w:ascii="Maiandra GD" w:hAnsi="Maiandra GD"/>
          <w:sz w:val="28"/>
          <w:szCs w:val="28"/>
        </w:rPr>
        <w:t>exossistema</w:t>
      </w:r>
      <w:proofErr w:type="spellEnd"/>
      <w:r w:rsidRPr="003442D1">
        <w:rPr>
          <w:rFonts w:ascii="Maiandra GD" w:hAnsi="Maiandra GD"/>
          <w:sz w:val="28"/>
          <w:szCs w:val="28"/>
        </w:rPr>
        <w:t xml:space="preserve"> é um conjunto de cenárias que não </w:t>
      </w:r>
      <w:proofErr w:type="spellStart"/>
      <w:r w:rsidRPr="003442D1">
        <w:rPr>
          <w:rFonts w:ascii="Maiandra GD" w:hAnsi="Maiandra GD"/>
          <w:sz w:val="28"/>
          <w:szCs w:val="28"/>
        </w:rPr>
        <w:t>afetam</w:t>
      </w:r>
      <w:proofErr w:type="spellEnd"/>
      <w:r w:rsidRPr="003442D1">
        <w:rPr>
          <w:rFonts w:ascii="Maiandra GD" w:hAnsi="Maiandra GD"/>
          <w:sz w:val="28"/>
          <w:szCs w:val="28"/>
        </w:rPr>
        <w:t xml:space="preserve"> </w:t>
      </w:r>
      <w:proofErr w:type="spellStart"/>
      <w:r w:rsidRPr="003442D1">
        <w:rPr>
          <w:rFonts w:ascii="Maiandra GD" w:hAnsi="Maiandra GD"/>
          <w:sz w:val="28"/>
          <w:szCs w:val="28"/>
        </w:rPr>
        <w:t>diretamente</w:t>
      </w:r>
      <w:proofErr w:type="spellEnd"/>
      <w:r w:rsidRPr="003442D1">
        <w:rPr>
          <w:rFonts w:ascii="Maiandra GD" w:hAnsi="Maiandra GD"/>
          <w:sz w:val="28"/>
          <w:szCs w:val="28"/>
        </w:rPr>
        <w:t xml:space="preserve"> o ser humano em desenvolvimento, em virtude de não serem frequentados por ele como participante </w:t>
      </w:r>
      <w:proofErr w:type="spellStart"/>
      <w:r w:rsidRPr="003442D1">
        <w:rPr>
          <w:rFonts w:ascii="Maiandra GD" w:hAnsi="Maiandra GD"/>
          <w:sz w:val="28"/>
          <w:szCs w:val="28"/>
        </w:rPr>
        <w:t>ativo</w:t>
      </w:r>
      <w:proofErr w:type="spellEnd"/>
      <w:r w:rsidRPr="003442D1">
        <w:rPr>
          <w:rFonts w:ascii="Maiandra GD" w:hAnsi="Maiandra GD"/>
          <w:sz w:val="28"/>
          <w:szCs w:val="28"/>
        </w:rPr>
        <w:t xml:space="preserve">. A sua influência exercer-se sobre os constituintes do </w:t>
      </w:r>
      <w:proofErr w:type="spellStart"/>
      <w:r w:rsidRPr="003442D1">
        <w:rPr>
          <w:rFonts w:ascii="Maiandra GD" w:hAnsi="Maiandra GD"/>
          <w:sz w:val="28"/>
          <w:szCs w:val="28"/>
        </w:rPr>
        <w:t>mesossistema</w:t>
      </w:r>
      <w:proofErr w:type="spellEnd"/>
      <w:r w:rsidRPr="003442D1">
        <w:rPr>
          <w:rFonts w:ascii="Maiandra GD" w:hAnsi="Maiandra GD"/>
          <w:sz w:val="28"/>
          <w:szCs w:val="28"/>
        </w:rPr>
        <w:t xml:space="preserve">, os </w:t>
      </w:r>
      <w:proofErr w:type="spellStart"/>
      <w:r w:rsidRPr="003442D1">
        <w:rPr>
          <w:rFonts w:ascii="Maiandra GD" w:hAnsi="Maiandra GD"/>
          <w:sz w:val="28"/>
          <w:szCs w:val="28"/>
        </w:rPr>
        <w:t>microssistemas</w:t>
      </w:r>
      <w:proofErr w:type="spellEnd"/>
      <w:r w:rsidRPr="003442D1">
        <w:rPr>
          <w:rFonts w:ascii="Maiandra GD" w:hAnsi="Maiandra GD"/>
          <w:sz w:val="28"/>
          <w:szCs w:val="28"/>
        </w:rPr>
        <w:t xml:space="preserve">, que intercambiam com o ser humano. O </w:t>
      </w:r>
      <w:proofErr w:type="spellStart"/>
      <w:r w:rsidRPr="003442D1">
        <w:rPr>
          <w:rFonts w:ascii="Maiandra GD" w:hAnsi="Maiandra GD"/>
          <w:sz w:val="28"/>
          <w:szCs w:val="28"/>
        </w:rPr>
        <w:t>macrossistema</w:t>
      </w:r>
      <w:proofErr w:type="spellEnd"/>
      <w:r w:rsidRPr="003442D1">
        <w:rPr>
          <w:rFonts w:ascii="Maiandra GD" w:hAnsi="Maiandra GD"/>
          <w:sz w:val="28"/>
          <w:szCs w:val="28"/>
        </w:rPr>
        <w:t xml:space="preserve"> engloba todos os outros e identificasse com as forças vivas da cultura, com os </w:t>
      </w:r>
      <w:r w:rsidRPr="003442D1">
        <w:rPr>
          <w:rFonts w:ascii="Maiandra GD" w:hAnsi="Maiandra GD"/>
          <w:sz w:val="28"/>
          <w:szCs w:val="28"/>
        </w:rPr>
        <w:lastRenderedPageBreak/>
        <w:t xml:space="preserve">seus padrões e valores, com as crenças e as normas que condicionam as </w:t>
      </w:r>
      <w:proofErr w:type="spellStart"/>
      <w:r w:rsidRPr="003442D1">
        <w:rPr>
          <w:rFonts w:ascii="Maiandra GD" w:hAnsi="Maiandra GD"/>
          <w:sz w:val="28"/>
          <w:szCs w:val="28"/>
        </w:rPr>
        <w:t>atuações</w:t>
      </w:r>
      <w:proofErr w:type="spellEnd"/>
      <w:r w:rsidRPr="003442D1">
        <w:rPr>
          <w:rFonts w:ascii="Maiandra GD" w:hAnsi="Maiandra GD"/>
          <w:sz w:val="28"/>
          <w:szCs w:val="28"/>
        </w:rPr>
        <w:t xml:space="preserve"> de todos os outros sistemas. </w:t>
      </w:r>
    </w:p>
    <w:p w:rsidR="003442D1" w:rsidRPr="003442D1" w:rsidRDefault="003442D1">
      <w:pPr>
        <w:rPr>
          <w:rFonts w:ascii="Maiandra GD" w:hAnsi="Maiandra GD"/>
          <w:sz w:val="28"/>
          <w:szCs w:val="28"/>
        </w:rPr>
      </w:pPr>
      <w:r w:rsidRPr="003442D1">
        <w:rPr>
          <w:rFonts w:ascii="Maiandra GD" w:hAnsi="Maiandra GD"/>
          <w:sz w:val="28"/>
          <w:szCs w:val="28"/>
        </w:rPr>
        <w:t xml:space="preserve">9. Processos proximais são formas de </w:t>
      </w:r>
      <w:proofErr w:type="spellStart"/>
      <w:r w:rsidRPr="003442D1">
        <w:rPr>
          <w:rFonts w:ascii="Maiandra GD" w:hAnsi="Maiandra GD"/>
          <w:sz w:val="28"/>
          <w:szCs w:val="28"/>
        </w:rPr>
        <w:t>interação</w:t>
      </w:r>
      <w:proofErr w:type="spellEnd"/>
      <w:r w:rsidRPr="003442D1">
        <w:rPr>
          <w:rFonts w:ascii="Maiandra GD" w:hAnsi="Maiandra GD"/>
          <w:sz w:val="28"/>
          <w:szCs w:val="28"/>
        </w:rPr>
        <w:t xml:space="preserve"> estabelecidas entre o ser humano e os contextos com que contacta de modo </w:t>
      </w:r>
      <w:proofErr w:type="spellStart"/>
      <w:r w:rsidRPr="003442D1">
        <w:rPr>
          <w:rFonts w:ascii="Maiandra GD" w:hAnsi="Maiandra GD"/>
          <w:sz w:val="28"/>
          <w:szCs w:val="28"/>
        </w:rPr>
        <w:t>direto</w:t>
      </w:r>
      <w:proofErr w:type="spellEnd"/>
      <w:r w:rsidRPr="003442D1">
        <w:rPr>
          <w:rFonts w:ascii="Maiandra GD" w:hAnsi="Maiandra GD"/>
          <w:sz w:val="28"/>
          <w:szCs w:val="28"/>
        </w:rPr>
        <w:t xml:space="preserve">. </w:t>
      </w:r>
    </w:p>
    <w:p w:rsidR="003442D1" w:rsidRDefault="003442D1">
      <w:pPr>
        <w:rPr>
          <w:rFonts w:ascii="Maiandra GD" w:hAnsi="Maiandra GD"/>
          <w:sz w:val="28"/>
          <w:szCs w:val="28"/>
        </w:rPr>
      </w:pPr>
      <w:r w:rsidRPr="003442D1">
        <w:rPr>
          <w:rFonts w:ascii="Maiandra GD" w:hAnsi="Maiandra GD"/>
          <w:sz w:val="28"/>
          <w:szCs w:val="28"/>
        </w:rPr>
        <w:t xml:space="preserve">10.Brofenbrenner refere-se às formas de </w:t>
      </w:r>
      <w:proofErr w:type="spellStart"/>
      <w:r w:rsidRPr="003442D1">
        <w:rPr>
          <w:rFonts w:ascii="Maiandra GD" w:hAnsi="Maiandra GD"/>
          <w:sz w:val="28"/>
          <w:szCs w:val="28"/>
        </w:rPr>
        <w:t>interação</w:t>
      </w:r>
      <w:proofErr w:type="spellEnd"/>
      <w:r w:rsidRPr="003442D1">
        <w:rPr>
          <w:rFonts w:ascii="Maiandra GD" w:hAnsi="Maiandra GD"/>
          <w:sz w:val="28"/>
          <w:szCs w:val="28"/>
        </w:rPr>
        <w:t xml:space="preserve"> que se </w:t>
      </w:r>
      <w:proofErr w:type="spellStart"/>
      <w:r w:rsidRPr="003442D1">
        <w:rPr>
          <w:rFonts w:ascii="Maiandra GD" w:hAnsi="Maiandra GD"/>
          <w:sz w:val="28"/>
          <w:szCs w:val="28"/>
        </w:rPr>
        <w:t>efetuam</w:t>
      </w:r>
      <w:proofErr w:type="spellEnd"/>
      <w:r w:rsidRPr="003442D1">
        <w:rPr>
          <w:rFonts w:ascii="Maiandra GD" w:hAnsi="Maiandra GD"/>
          <w:sz w:val="28"/>
          <w:szCs w:val="28"/>
        </w:rPr>
        <w:t xml:space="preserve"> nos contextos mais próximos por processos proximais e considera que apresentam, em simultâneo, os seguintes </w:t>
      </w:r>
      <w:proofErr w:type="spellStart"/>
      <w:r w:rsidRPr="003442D1">
        <w:rPr>
          <w:rFonts w:ascii="Maiandra GD" w:hAnsi="Maiandra GD"/>
          <w:sz w:val="28"/>
          <w:szCs w:val="28"/>
        </w:rPr>
        <w:t>aspetos</w:t>
      </w:r>
      <w:proofErr w:type="spellEnd"/>
      <w:r w:rsidRPr="003442D1">
        <w:rPr>
          <w:rFonts w:ascii="Maiandra GD" w:hAnsi="Maiandra GD"/>
          <w:sz w:val="28"/>
          <w:szCs w:val="28"/>
        </w:rPr>
        <w:t xml:space="preserve"> característicos: </w:t>
      </w:r>
    </w:p>
    <w:p w:rsidR="003442D1" w:rsidRDefault="003442D1">
      <w:pPr>
        <w:rPr>
          <w:rFonts w:ascii="Maiandra GD" w:hAnsi="Maiandra GD"/>
          <w:sz w:val="28"/>
          <w:szCs w:val="28"/>
        </w:rPr>
      </w:pPr>
      <w:r w:rsidRPr="003442D1">
        <w:rPr>
          <w:rFonts w:ascii="Maiandra GD" w:hAnsi="Maiandra GD"/>
          <w:sz w:val="28"/>
          <w:szCs w:val="28"/>
        </w:rPr>
        <w:t xml:space="preserve">1- A pessoa tem que estar implicada numa </w:t>
      </w:r>
      <w:proofErr w:type="spellStart"/>
      <w:r w:rsidRPr="003442D1">
        <w:rPr>
          <w:rFonts w:ascii="Maiandra GD" w:hAnsi="Maiandra GD"/>
          <w:sz w:val="28"/>
          <w:szCs w:val="28"/>
        </w:rPr>
        <w:t>atividade</w:t>
      </w:r>
      <w:proofErr w:type="spellEnd"/>
      <w:r w:rsidRPr="003442D1">
        <w:rPr>
          <w:rFonts w:ascii="Maiandra GD" w:hAnsi="Maiandra GD"/>
          <w:sz w:val="28"/>
          <w:szCs w:val="28"/>
        </w:rPr>
        <w:t xml:space="preserve">. </w:t>
      </w:r>
    </w:p>
    <w:p w:rsidR="003442D1" w:rsidRDefault="003442D1">
      <w:pPr>
        <w:rPr>
          <w:rFonts w:ascii="Maiandra GD" w:hAnsi="Maiandra GD"/>
          <w:sz w:val="28"/>
          <w:szCs w:val="28"/>
        </w:rPr>
      </w:pPr>
      <w:r w:rsidRPr="003442D1">
        <w:rPr>
          <w:rFonts w:ascii="Maiandra GD" w:hAnsi="Maiandra GD"/>
          <w:sz w:val="28"/>
          <w:szCs w:val="28"/>
        </w:rPr>
        <w:t xml:space="preserve">2- A </w:t>
      </w:r>
      <w:proofErr w:type="spellStart"/>
      <w:r w:rsidRPr="003442D1">
        <w:rPr>
          <w:rFonts w:ascii="Maiandra GD" w:hAnsi="Maiandra GD"/>
          <w:sz w:val="28"/>
          <w:szCs w:val="28"/>
        </w:rPr>
        <w:t>interação</w:t>
      </w:r>
      <w:proofErr w:type="spellEnd"/>
      <w:r w:rsidRPr="003442D1">
        <w:rPr>
          <w:rFonts w:ascii="Maiandra GD" w:hAnsi="Maiandra GD"/>
          <w:sz w:val="28"/>
          <w:szCs w:val="28"/>
        </w:rPr>
        <w:t xml:space="preserve"> deve ocorrer em períodos de tempo regulares, não se estabelecendo em </w:t>
      </w:r>
      <w:proofErr w:type="spellStart"/>
      <w:r w:rsidRPr="003442D1">
        <w:rPr>
          <w:rFonts w:ascii="Maiandra GD" w:hAnsi="Maiandra GD"/>
          <w:sz w:val="28"/>
          <w:szCs w:val="28"/>
        </w:rPr>
        <w:t>atividades</w:t>
      </w:r>
      <w:proofErr w:type="spellEnd"/>
      <w:r w:rsidRPr="003442D1">
        <w:rPr>
          <w:rFonts w:ascii="Maiandra GD" w:hAnsi="Maiandra GD"/>
          <w:sz w:val="28"/>
          <w:szCs w:val="28"/>
        </w:rPr>
        <w:t xml:space="preserve"> ocasionais. </w:t>
      </w:r>
    </w:p>
    <w:p w:rsidR="003442D1" w:rsidRDefault="003442D1">
      <w:pPr>
        <w:rPr>
          <w:rFonts w:ascii="Maiandra GD" w:hAnsi="Maiandra GD"/>
          <w:sz w:val="28"/>
          <w:szCs w:val="28"/>
        </w:rPr>
      </w:pPr>
      <w:r w:rsidRPr="003442D1">
        <w:rPr>
          <w:rFonts w:ascii="Maiandra GD" w:hAnsi="Maiandra GD"/>
          <w:sz w:val="28"/>
          <w:szCs w:val="28"/>
        </w:rPr>
        <w:t xml:space="preserve">3- As </w:t>
      </w:r>
      <w:proofErr w:type="spellStart"/>
      <w:r w:rsidRPr="003442D1">
        <w:rPr>
          <w:rFonts w:ascii="Maiandra GD" w:hAnsi="Maiandra GD"/>
          <w:sz w:val="28"/>
          <w:szCs w:val="28"/>
        </w:rPr>
        <w:t>atividades</w:t>
      </w:r>
      <w:proofErr w:type="spellEnd"/>
      <w:r w:rsidRPr="003442D1">
        <w:rPr>
          <w:rFonts w:ascii="Maiandra GD" w:hAnsi="Maiandra GD"/>
          <w:sz w:val="28"/>
          <w:szCs w:val="28"/>
        </w:rPr>
        <w:t xml:space="preserve"> devem-se ir complexificando de modo progressivo. </w:t>
      </w:r>
    </w:p>
    <w:p w:rsidR="003442D1" w:rsidRDefault="003442D1">
      <w:pPr>
        <w:rPr>
          <w:rFonts w:ascii="Maiandra GD" w:hAnsi="Maiandra GD"/>
          <w:sz w:val="28"/>
          <w:szCs w:val="28"/>
        </w:rPr>
      </w:pPr>
      <w:r w:rsidRPr="003442D1">
        <w:rPr>
          <w:rFonts w:ascii="Maiandra GD" w:hAnsi="Maiandra GD"/>
          <w:sz w:val="28"/>
          <w:szCs w:val="28"/>
        </w:rPr>
        <w:t xml:space="preserve">4 – As relações interpessoais devem ser recíprocas. </w:t>
      </w:r>
    </w:p>
    <w:p w:rsidR="003442D1" w:rsidRPr="003442D1" w:rsidRDefault="003442D1">
      <w:pPr>
        <w:rPr>
          <w:rFonts w:ascii="Maiandra GD" w:hAnsi="Maiandra GD"/>
          <w:sz w:val="28"/>
          <w:szCs w:val="28"/>
        </w:rPr>
      </w:pPr>
      <w:r w:rsidRPr="003442D1">
        <w:rPr>
          <w:rFonts w:ascii="Maiandra GD" w:hAnsi="Maiandra GD"/>
          <w:sz w:val="28"/>
          <w:szCs w:val="28"/>
        </w:rPr>
        <w:t xml:space="preserve">5 – Os </w:t>
      </w:r>
      <w:proofErr w:type="spellStart"/>
      <w:r w:rsidRPr="003442D1">
        <w:rPr>
          <w:rFonts w:ascii="Maiandra GD" w:hAnsi="Maiandra GD"/>
          <w:sz w:val="28"/>
          <w:szCs w:val="28"/>
        </w:rPr>
        <w:t>objetos</w:t>
      </w:r>
      <w:proofErr w:type="spellEnd"/>
      <w:r w:rsidRPr="003442D1">
        <w:rPr>
          <w:rFonts w:ascii="Maiandra GD" w:hAnsi="Maiandra GD"/>
          <w:sz w:val="28"/>
          <w:szCs w:val="28"/>
        </w:rPr>
        <w:t xml:space="preserve"> e símbolos presentes no ambiente imediato devem estimular a atenção, a manipulação e a imaginação do ser humano e</w:t>
      </w:r>
      <w:r>
        <w:rPr>
          <w:rFonts w:ascii="Maiandra GD" w:hAnsi="Maiandra GD"/>
          <w:sz w:val="28"/>
          <w:szCs w:val="28"/>
        </w:rPr>
        <w:t xml:space="preserve">m desenvolvimento. </w:t>
      </w:r>
      <w:r w:rsidRPr="003442D1">
        <w:rPr>
          <w:rFonts w:ascii="Maiandra GD" w:hAnsi="Maiandra GD"/>
          <w:sz w:val="28"/>
          <w:szCs w:val="28"/>
        </w:rPr>
        <w:t xml:space="preserve"> </w:t>
      </w:r>
    </w:p>
    <w:p w:rsidR="003442D1" w:rsidRPr="003442D1" w:rsidRDefault="003442D1">
      <w:pPr>
        <w:rPr>
          <w:rFonts w:ascii="Maiandra GD" w:hAnsi="Maiandra GD"/>
          <w:sz w:val="28"/>
          <w:szCs w:val="28"/>
        </w:rPr>
      </w:pPr>
      <w:r w:rsidRPr="003442D1">
        <w:rPr>
          <w:rFonts w:ascii="Maiandra GD" w:hAnsi="Maiandra GD"/>
          <w:sz w:val="28"/>
          <w:szCs w:val="28"/>
        </w:rPr>
        <w:t xml:space="preserve">11.Os processos proximais podem </w:t>
      </w:r>
      <w:proofErr w:type="spellStart"/>
      <w:r w:rsidRPr="003442D1">
        <w:rPr>
          <w:rFonts w:ascii="Maiandra GD" w:hAnsi="Maiandra GD"/>
          <w:sz w:val="28"/>
          <w:szCs w:val="28"/>
        </w:rPr>
        <w:t>refletir-se</w:t>
      </w:r>
      <w:proofErr w:type="spellEnd"/>
      <w:r w:rsidRPr="003442D1">
        <w:rPr>
          <w:rFonts w:ascii="Maiandra GD" w:hAnsi="Maiandra GD"/>
          <w:sz w:val="28"/>
          <w:szCs w:val="28"/>
        </w:rPr>
        <w:t xml:space="preserve"> de forma positiva ou negativa no ser humano em desenvolvimento. No primeiro caso, contribuem para a sua formação, ampliando-lhe as competências. Habilidades, conhecimentos e capacidades físicas, intelectuais, emocionais e artísticas desenvolvem-se no ser humano, contribuindo para a sua melhor adaptação e </w:t>
      </w:r>
      <w:proofErr w:type="spellStart"/>
      <w:r w:rsidRPr="003442D1">
        <w:rPr>
          <w:rFonts w:ascii="Maiandra GD" w:hAnsi="Maiandra GD"/>
          <w:sz w:val="28"/>
          <w:szCs w:val="28"/>
        </w:rPr>
        <w:t>atuação</w:t>
      </w:r>
      <w:proofErr w:type="spellEnd"/>
      <w:r w:rsidRPr="003442D1">
        <w:rPr>
          <w:rFonts w:ascii="Maiandra GD" w:hAnsi="Maiandra GD"/>
          <w:sz w:val="28"/>
          <w:szCs w:val="28"/>
        </w:rPr>
        <w:t xml:space="preserve"> no ambiente. No segundo caso, os efeitos são nefastos, traduzindo</w:t>
      </w:r>
      <w:r>
        <w:rPr>
          <w:rFonts w:ascii="Maiandra GD" w:hAnsi="Maiandra GD"/>
          <w:sz w:val="28"/>
          <w:szCs w:val="28"/>
        </w:rPr>
        <w:t>-</w:t>
      </w:r>
      <w:r w:rsidRPr="003442D1">
        <w:rPr>
          <w:rFonts w:ascii="Maiandra GD" w:hAnsi="Maiandra GD"/>
          <w:sz w:val="28"/>
          <w:szCs w:val="28"/>
        </w:rPr>
        <w:t xml:space="preserve">se em disfunções geradoras de dificuldades de controlo, adaptação e integração. </w:t>
      </w:r>
    </w:p>
    <w:p w:rsidR="003442D1" w:rsidRDefault="003442D1">
      <w:pPr>
        <w:rPr>
          <w:rFonts w:ascii="Maiandra GD" w:hAnsi="Maiandra GD"/>
          <w:sz w:val="28"/>
          <w:szCs w:val="28"/>
        </w:rPr>
      </w:pPr>
      <w:r w:rsidRPr="003442D1">
        <w:rPr>
          <w:rFonts w:ascii="Maiandra GD" w:hAnsi="Maiandra GD"/>
          <w:sz w:val="28"/>
          <w:szCs w:val="28"/>
        </w:rPr>
        <w:t xml:space="preserve">12.Nos ambientes ou contextos verificam-se diversos tipos de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w:t>
      </w:r>
    </w:p>
    <w:p w:rsidR="003442D1" w:rsidRDefault="003442D1">
      <w:pPr>
        <w:rPr>
          <w:rFonts w:ascii="Maiandra GD" w:hAnsi="Maiandra GD"/>
          <w:sz w:val="28"/>
          <w:szCs w:val="28"/>
        </w:rPr>
      </w:pPr>
      <w:r w:rsidRPr="003442D1">
        <w:rPr>
          <w:rFonts w:ascii="Maiandra GD" w:hAnsi="Maiandra GD"/>
          <w:sz w:val="28"/>
          <w:szCs w:val="28"/>
        </w:rPr>
        <w:t xml:space="preserve">1- </w:t>
      </w:r>
      <w:proofErr w:type="spellStart"/>
      <w:proofErr w:type="gramStart"/>
      <w:r w:rsidRPr="003442D1">
        <w:rPr>
          <w:rFonts w:ascii="Maiandra GD" w:hAnsi="Maiandra GD"/>
          <w:sz w:val="28"/>
          <w:szCs w:val="28"/>
        </w:rPr>
        <w:t>interações</w:t>
      </w:r>
      <w:proofErr w:type="spellEnd"/>
      <w:proofErr w:type="gramEnd"/>
      <w:r w:rsidRPr="003442D1">
        <w:rPr>
          <w:rFonts w:ascii="Maiandra GD" w:hAnsi="Maiandra GD"/>
          <w:sz w:val="28"/>
          <w:szCs w:val="28"/>
        </w:rPr>
        <w:t xml:space="preserve"> entre os indivíduos e contextos em que se situam. Cada um de nós influência e é influenciado pela família, pela escola, pela comunidade paroquial, pelas forças de segurança, pela generalidade da cultura em que vivemos. </w:t>
      </w:r>
    </w:p>
    <w:p w:rsidR="003442D1" w:rsidRDefault="003442D1">
      <w:pPr>
        <w:rPr>
          <w:rFonts w:ascii="Maiandra GD" w:hAnsi="Maiandra GD"/>
          <w:sz w:val="28"/>
          <w:szCs w:val="28"/>
        </w:rPr>
      </w:pPr>
      <w:r w:rsidRPr="003442D1">
        <w:rPr>
          <w:rFonts w:ascii="Maiandra GD" w:hAnsi="Maiandra GD"/>
          <w:sz w:val="28"/>
          <w:szCs w:val="28"/>
        </w:rPr>
        <w:lastRenderedPageBreak/>
        <w:t xml:space="preserve">2-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no interior de cada contexto. Uma família, uma escola, uma autarquia, um Centro de Saúde são realidades dinâmicas, no sentido em que são constituídas por outras realidades dinâmicas mais especificas a </w:t>
      </w:r>
      <w:proofErr w:type="spellStart"/>
      <w:r w:rsidRPr="003442D1">
        <w:rPr>
          <w:rFonts w:ascii="Maiandra GD" w:hAnsi="Maiandra GD"/>
          <w:sz w:val="28"/>
          <w:szCs w:val="28"/>
        </w:rPr>
        <w:t>interatuar</w:t>
      </w:r>
      <w:proofErr w:type="spellEnd"/>
      <w:r w:rsidRPr="003442D1">
        <w:rPr>
          <w:rFonts w:ascii="Maiandra GD" w:hAnsi="Maiandra GD"/>
          <w:sz w:val="28"/>
          <w:szCs w:val="28"/>
        </w:rPr>
        <w:t xml:space="preserve"> no seu interior. Numa família ou numa escola há diversos contextos relacionais menores com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específicas que contribuem para o dinamismo global de cada uma destas instituições. </w:t>
      </w:r>
    </w:p>
    <w:p w:rsidR="003442D1" w:rsidRPr="003442D1" w:rsidRDefault="003442D1">
      <w:pPr>
        <w:rPr>
          <w:rFonts w:ascii="Maiandra GD" w:hAnsi="Maiandra GD"/>
          <w:sz w:val="28"/>
          <w:szCs w:val="28"/>
        </w:rPr>
      </w:pPr>
      <w:r w:rsidRPr="003442D1">
        <w:rPr>
          <w:rFonts w:ascii="Maiandra GD" w:hAnsi="Maiandra GD"/>
          <w:sz w:val="28"/>
          <w:szCs w:val="28"/>
        </w:rPr>
        <w:t xml:space="preserve">3- </w:t>
      </w:r>
      <w:proofErr w:type="spellStart"/>
      <w:r w:rsidRPr="003442D1">
        <w:rPr>
          <w:rFonts w:ascii="Maiandra GD" w:hAnsi="Maiandra GD"/>
          <w:sz w:val="28"/>
          <w:szCs w:val="28"/>
        </w:rPr>
        <w:t>Interações</w:t>
      </w:r>
      <w:proofErr w:type="spellEnd"/>
      <w:r w:rsidRPr="003442D1">
        <w:rPr>
          <w:rFonts w:ascii="Maiandra GD" w:hAnsi="Maiandra GD"/>
          <w:sz w:val="28"/>
          <w:szCs w:val="28"/>
        </w:rPr>
        <w:t xml:space="preserve"> entre diferentes contextos. Nenhum ambiente está isolado. Entre a família, a escola, a igreja e as forças de segurança, há troca reciproca de influências, de modo que quando um individuo interage com um destes sistemas está simultânea e </w:t>
      </w:r>
      <w:proofErr w:type="spellStart"/>
      <w:r w:rsidRPr="003442D1">
        <w:rPr>
          <w:rFonts w:ascii="Maiandra GD" w:hAnsi="Maiandra GD"/>
          <w:sz w:val="28"/>
          <w:szCs w:val="28"/>
        </w:rPr>
        <w:t>indiretamente</w:t>
      </w:r>
      <w:proofErr w:type="spellEnd"/>
      <w:r w:rsidRPr="003442D1">
        <w:rPr>
          <w:rFonts w:ascii="Maiandra GD" w:hAnsi="Maiandra GD"/>
          <w:sz w:val="28"/>
          <w:szCs w:val="28"/>
        </w:rPr>
        <w:t xml:space="preserve"> a receber achegas de todos os outros. </w:t>
      </w:r>
    </w:p>
    <w:p w:rsidR="003442D1" w:rsidRPr="003442D1" w:rsidRDefault="003442D1">
      <w:pPr>
        <w:rPr>
          <w:rFonts w:ascii="Maiandra GD" w:hAnsi="Maiandra GD"/>
          <w:sz w:val="28"/>
          <w:szCs w:val="28"/>
        </w:rPr>
      </w:pPr>
      <w:r w:rsidRPr="003442D1">
        <w:rPr>
          <w:rFonts w:ascii="Maiandra GD" w:hAnsi="Maiandra GD"/>
          <w:sz w:val="28"/>
          <w:szCs w:val="28"/>
        </w:rPr>
        <w:t xml:space="preserve">13.Para além da complexa, família é uma estrutura dinâmica e aberta, passando por modificações ao longo do tempo. Com efeito, os elementos do agregado de familiar não são sempre os mesmos em virtude de ausências prolongadas ou de determinados fenómenos, alguns dos quais inevitáveis, como nascimentos, casamentos e óbitos. Mesmo os elementos que permanecem no agregado são alvo de modificações na sua maneira de ser, pensar e agir, pelo que a influência que exercem nos outros se vai alterando também. Refira-se ainda que as pessoas estão constantemente a mudar de papéis, pois é natural uma pessoa ser simultaneamente, filho, marido e pai ou então filho, neto e irmão, tendo, deste modo, que </w:t>
      </w:r>
      <w:proofErr w:type="spellStart"/>
      <w:r w:rsidRPr="003442D1">
        <w:rPr>
          <w:rFonts w:ascii="Maiandra GD" w:hAnsi="Maiandra GD"/>
          <w:sz w:val="28"/>
          <w:szCs w:val="28"/>
        </w:rPr>
        <w:t>adotar</w:t>
      </w:r>
      <w:proofErr w:type="spellEnd"/>
      <w:r w:rsidRPr="003442D1">
        <w:rPr>
          <w:rFonts w:ascii="Maiandra GD" w:hAnsi="Maiandra GD"/>
          <w:sz w:val="28"/>
          <w:szCs w:val="28"/>
        </w:rPr>
        <w:t xml:space="preserve"> atitudes e condutas diversificadas. </w:t>
      </w:r>
    </w:p>
    <w:p w:rsidR="003442D1" w:rsidRPr="003442D1" w:rsidRDefault="003442D1">
      <w:pPr>
        <w:rPr>
          <w:rFonts w:ascii="Maiandra GD" w:hAnsi="Maiandra GD"/>
          <w:sz w:val="28"/>
          <w:szCs w:val="28"/>
        </w:rPr>
      </w:pPr>
      <w:r w:rsidRPr="003442D1">
        <w:rPr>
          <w:rFonts w:ascii="Maiandra GD" w:hAnsi="Maiandra GD"/>
          <w:sz w:val="28"/>
          <w:szCs w:val="28"/>
        </w:rPr>
        <w:t xml:space="preserve">14.Uma rede social é um sistema de interdependências de pessoas e instituições dispostas a colaborar umas com as outras, de modo a desenvolver esquemas de ajuda ou apoio aos elementos mais carenciados. O apoio de uma rede mostra-se sobretudo eficaz nos casos em que as pessoas ou instituições estão a passar por períodos de instabilidade ou crise. </w:t>
      </w:r>
    </w:p>
    <w:p w:rsidR="003442D1" w:rsidRDefault="003442D1">
      <w:pPr>
        <w:rPr>
          <w:rFonts w:ascii="Maiandra GD" w:hAnsi="Maiandra GD"/>
          <w:sz w:val="28"/>
          <w:szCs w:val="28"/>
        </w:rPr>
      </w:pPr>
      <w:r w:rsidRPr="003442D1">
        <w:rPr>
          <w:rFonts w:ascii="Maiandra GD" w:hAnsi="Maiandra GD"/>
          <w:sz w:val="28"/>
          <w:szCs w:val="28"/>
        </w:rPr>
        <w:t xml:space="preserve">15.Os elementos principais que integram uma rede social são os seguintes: </w:t>
      </w:r>
    </w:p>
    <w:p w:rsidR="003442D1" w:rsidRDefault="003442D1">
      <w:pPr>
        <w:rPr>
          <w:rFonts w:ascii="Maiandra GD" w:hAnsi="Maiandra GD"/>
          <w:sz w:val="28"/>
          <w:szCs w:val="28"/>
        </w:rPr>
      </w:pPr>
      <w:r w:rsidRPr="003442D1">
        <w:rPr>
          <w:rFonts w:ascii="Maiandra GD" w:hAnsi="Maiandra GD"/>
          <w:sz w:val="28"/>
          <w:szCs w:val="28"/>
        </w:rPr>
        <w:lastRenderedPageBreak/>
        <w:t xml:space="preserve">1- Pessoas, isoladas ou integradas em instituições, as pessoas são os elementos constitutivos de uma rede social. </w:t>
      </w:r>
    </w:p>
    <w:p w:rsidR="003442D1" w:rsidRDefault="003442D1">
      <w:pPr>
        <w:rPr>
          <w:rFonts w:ascii="Maiandra GD" w:hAnsi="Maiandra GD"/>
          <w:sz w:val="28"/>
          <w:szCs w:val="28"/>
        </w:rPr>
      </w:pPr>
      <w:r w:rsidRPr="003442D1">
        <w:rPr>
          <w:rFonts w:ascii="Maiandra GD" w:hAnsi="Maiandra GD"/>
          <w:sz w:val="28"/>
          <w:szCs w:val="28"/>
        </w:rPr>
        <w:t xml:space="preserve">2 – Funções, como elementos </w:t>
      </w:r>
      <w:proofErr w:type="spellStart"/>
      <w:r w:rsidRPr="003442D1">
        <w:rPr>
          <w:rFonts w:ascii="Maiandra GD" w:hAnsi="Maiandra GD"/>
          <w:sz w:val="28"/>
          <w:szCs w:val="28"/>
        </w:rPr>
        <w:t>ativos</w:t>
      </w:r>
      <w:proofErr w:type="spellEnd"/>
      <w:r w:rsidRPr="003442D1">
        <w:rPr>
          <w:rFonts w:ascii="Maiandra GD" w:hAnsi="Maiandra GD"/>
          <w:sz w:val="28"/>
          <w:szCs w:val="28"/>
        </w:rPr>
        <w:t xml:space="preserve">, as pessoas desempenham papéis sociais no interior de uma rede. </w:t>
      </w:r>
    </w:p>
    <w:p w:rsidR="003442D1" w:rsidRPr="003442D1" w:rsidRDefault="003442D1">
      <w:pPr>
        <w:rPr>
          <w:rFonts w:ascii="Maiandra GD" w:hAnsi="Maiandra GD"/>
          <w:sz w:val="28"/>
          <w:szCs w:val="28"/>
        </w:rPr>
      </w:pPr>
      <w:r w:rsidRPr="003442D1">
        <w:rPr>
          <w:rFonts w:ascii="Maiandra GD" w:hAnsi="Maiandra GD"/>
          <w:sz w:val="28"/>
          <w:szCs w:val="28"/>
        </w:rPr>
        <w:t xml:space="preserve">3 – Situações, os papéis desempenhados pelas pessoas são mais ou menos úteis, em função dos contextos de desempenho. </w:t>
      </w:r>
    </w:p>
    <w:p w:rsidR="003442D1" w:rsidRPr="003442D1" w:rsidRDefault="003442D1">
      <w:pPr>
        <w:rPr>
          <w:rFonts w:ascii="Maiandra GD" w:hAnsi="Maiandra GD"/>
          <w:sz w:val="28"/>
          <w:szCs w:val="28"/>
        </w:rPr>
      </w:pPr>
      <w:r w:rsidRPr="003442D1">
        <w:rPr>
          <w:rFonts w:ascii="Maiandra GD" w:hAnsi="Maiandra GD"/>
          <w:sz w:val="28"/>
          <w:szCs w:val="28"/>
        </w:rPr>
        <w:t xml:space="preserve">16.O </w:t>
      </w:r>
      <w:proofErr w:type="gramStart"/>
      <w:r w:rsidRPr="003442D1">
        <w:rPr>
          <w:rFonts w:ascii="Maiandra GD" w:hAnsi="Maiandra GD"/>
          <w:sz w:val="28"/>
          <w:szCs w:val="28"/>
        </w:rPr>
        <w:t>apoio</w:t>
      </w:r>
      <w:proofErr w:type="gramEnd"/>
      <w:r w:rsidRPr="003442D1">
        <w:rPr>
          <w:rFonts w:ascii="Maiandra GD" w:hAnsi="Maiandra GD"/>
          <w:sz w:val="28"/>
          <w:szCs w:val="28"/>
        </w:rPr>
        <w:t xml:space="preserve"> prestado </w:t>
      </w:r>
      <w:proofErr w:type="gramStart"/>
      <w:r w:rsidRPr="003442D1">
        <w:rPr>
          <w:rFonts w:ascii="Maiandra GD" w:hAnsi="Maiandra GD"/>
          <w:sz w:val="28"/>
          <w:szCs w:val="28"/>
        </w:rPr>
        <w:t>pode</w:t>
      </w:r>
      <w:proofErr w:type="gramEnd"/>
      <w:r w:rsidRPr="003442D1">
        <w:rPr>
          <w:rFonts w:ascii="Maiandra GD" w:hAnsi="Maiandra GD"/>
          <w:sz w:val="28"/>
          <w:szCs w:val="28"/>
        </w:rPr>
        <w:t xml:space="preserve"> ser instrumental ou emocional. O instrumental traduz-se numa ajuda financeira, na realização de tarefas, na partilha de responsabilidades ou numa informação pertinente para a normalidade funcional da instituição. O apoio </w:t>
      </w:r>
      <w:proofErr w:type="gramStart"/>
      <w:r w:rsidRPr="003442D1">
        <w:rPr>
          <w:rFonts w:ascii="Maiandra GD" w:hAnsi="Maiandra GD"/>
          <w:sz w:val="28"/>
          <w:szCs w:val="28"/>
        </w:rPr>
        <w:t>emociona</w:t>
      </w:r>
      <w:proofErr w:type="gramEnd"/>
      <w:r w:rsidRPr="003442D1">
        <w:rPr>
          <w:rFonts w:ascii="Maiandra GD" w:hAnsi="Maiandra GD"/>
          <w:sz w:val="28"/>
          <w:szCs w:val="28"/>
        </w:rPr>
        <w:t xml:space="preserve"> </w:t>
      </w:r>
      <w:proofErr w:type="gramStart"/>
      <w:r w:rsidRPr="003442D1">
        <w:rPr>
          <w:rFonts w:ascii="Maiandra GD" w:hAnsi="Maiandra GD"/>
          <w:sz w:val="28"/>
          <w:szCs w:val="28"/>
        </w:rPr>
        <w:t>diz</w:t>
      </w:r>
      <w:proofErr w:type="gramEnd"/>
      <w:r w:rsidRPr="003442D1">
        <w:rPr>
          <w:rFonts w:ascii="Maiandra GD" w:hAnsi="Maiandra GD"/>
          <w:sz w:val="28"/>
          <w:szCs w:val="28"/>
        </w:rPr>
        <w:t xml:space="preserve"> respeito à preocupação, ao carinho, à simpatia, à compreensão e entusiasmo com que umas pessoas acolhem as outras e aprovam ou não as suas decisões. </w:t>
      </w:r>
    </w:p>
    <w:p w:rsidR="003442D1" w:rsidRDefault="003442D1">
      <w:pPr>
        <w:rPr>
          <w:rFonts w:ascii="Maiandra GD" w:hAnsi="Maiandra GD"/>
          <w:sz w:val="28"/>
          <w:szCs w:val="28"/>
        </w:rPr>
      </w:pPr>
      <w:r w:rsidRPr="003442D1">
        <w:rPr>
          <w:rFonts w:ascii="Maiandra GD" w:hAnsi="Maiandra GD"/>
          <w:sz w:val="28"/>
          <w:szCs w:val="28"/>
        </w:rPr>
        <w:t xml:space="preserve">17.Fazendo diminuir a probabilidade de ocorrência de comportamentos desajustados, os suportes ou apoios sociais pode proporcionar ajuda, imprescindível à ultrapassagem das épocas de transição ou de crise. Os principais efeitos que os apoios sociais provocam nos indivíduos são os seguintes: </w:t>
      </w:r>
    </w:p>
    <w:p w:rsidR="003442D1" w:rsidRDefault="003442D1">
      <w:pPr>
        <w:rPr>
          <w:rFonts w:ascii="Maiandra GD" w:hAnsi="Maiandra GD"/>
          <w:sz w:val="28"/>
          <w:szCs w:val="28"/>
        </w:rPr>
      </w:pPr>
      <w:r w:rsidRPr="003442D1">
        <w:rPr>
          <w:rFonts w:ascii="Maiandra GD" w:hAnsi="Maiandra GD"/>
          <w:sz w:val="28"/>
          <w:szCs w:val="28"/>
        </w:rPr>
        <w:t xml:space="preserve">1 – Contribuem para a manutenção e para a melhoria da saúde mental das pessoas. </w:t>
      </w:r>
    </w:p>
    <w:p w:rsidR="003442D1" w:rsidRDefault="003442D1">
      <w:pPr>
        <w:rPr>
          <w:rFonts w:ascii="Maiandra GD" w:hAnsi="Maiandra GD"/>
          <w:sz w:val="28"/>
          <w:szCs w:val="28"/>
        </w:rPr>
      </w:pPr>
      <w:r w:rsidRPr="003442D1">
        <w:rPr>
          <w:rFonts w:ascii="Maiandra GD" w:hAnsi="Maiandra GD"/>
          <w:sz w:val="28"/>
          <w:szCs w:val="28"/>
        </w:rPr>
        <w:t xml:space="preserve">2 – Permitem ampliar as possibilidades de enfrentar situações penosas, provocadoras de </w:t>
      </w:r>
      <w:proofErr w:type="gramStart"/>
      <w:r w:rsidRPr="003442D1">
        <w:rPr>
          <w:rFonts w:ascii="Maiandra GD" w:hAnsi="Maiandra GD"/>
          <w:sz w:val="28"/>
          <w:szCs w:val="28"/>
        </w:rPr>
        <w:t>stress</w:t>
      </w:r>
      <w:proofErr w:type="gramEnd"/>
      <w:r w:rsidRPr="003442D1">
        <w:rPr>
          <w:rFonts w:ascii="Maiandra GD" w:hAnsi="Maiandra GD"/>
          <w:sz w:val="28"/>
          <w:szCs w:val="28"/>
        </w:rPr>
        <w:t>.</w:t>
      </w:r>
    </w:p>
    <w:p w:rsidR="003442D1" w:rsidRPr="003442D1" w:rsidRDefault="003442D1">
      <w:pPr>
        <w:rPr>
          <w:rFonts w:ascii="Maiandra GD" w:hAnsi="Maiandra GD"/>
          <w:sz w:val="28"/>
          <w:szCs w:val="28"/>
        </w:rPr>
      </w:pPr>
      <w:r w:rsidRPr="003442D1">
        <w:rPr>
          <w:rFonts w:ascii="Maiandra GD" w:hAnsi="Maiandra GD"/>
          <w:sz w:val="28"/>
          <w:szCs w:val="28"/>
        </w:rPr>
        <w:t xml:space="preserve"> 3 –</w:t>
      </w:r>
      <w:r>
        <w:rPr>
          <w:rFonts w:ascii="Maiandra GD" w:hAnsi="Maiandra GD"/>
          <w:sz w:val="28"/>
          <w:szCs w:val="28"/>
        </w:rPr>
        <w:t xml:space="preserve"> </w:t>
      </w:r>
      <w:r w:rsidRPr="003442D1">
        <w:rPr>
          <w:rFonts w:ascii="Maiandra GD" w:hAnsi="Maiandra GD"/>
          <w:sz w:val="28"/>
          <w:szCs w:val="28"/>
        </w:rPr>
        <w:t xml:space="preserve">Promovem consequências benéficas nos processos fisiológicos ligados ao sistema endócrino, imunológico e cardiovascular. </w:t>
      </w:r>
    </w:p>
    <w:p w:rsidR="00FF70BC" w:rsidRDefault="003442D1" w:rsidP="003442D1">
      <w:pPr>
        <w:rPr>
          <w:rFonts w:ascii="Maiandra GD" w:hAnsi="Maiandra GD"/>
          <w:sz w:val="28"/>
          <w:szCs w:val="28"/>
        </w:rPr>
      </w:pPr>
      <w:r w:rsidRPr="003442D1">
        <w:rPr>
          <w:rFonts w:ascii="Maiandra GD" w:hAnsi="Maiandra GD"/>
          <w:sz w:val="28"/>
          <w:szCs w:val="28"/>
        </w:rPr>
        <w:t xml:space="preserve">18.A vida do ser humano decorre no interior de contextos que com ele interagem contribuindo para o seu desenvolvimento. Mas os contextos que o influenciam não são neutros nem </w:t>
      </w:r>
      <w:proofErr w:type="spellStart"/>
      <w:r w:rsidRPr="003442D1">
        <w:rPr>
          <w:rFonts w:ascii="Maiandra GD" w:hAnsi="Maiandra GD"/>
          <w:sz w:val="28"/>
          <w:szCs w:val="28"/>
        </w:rPr>
        <w:t>objetivos</w:t>
      </w:r>
      <w:proofErr w:type="spellEnd"/>
      <w:r w:rsidRPr="003442D1">
        <w:rPr>
          <w:rFonts w:ascii="Maiandra GD" w:hAnsi="Maiandra GD"/>
          <w:sz w:val="28"/>
          <w:szCs w:val="28"/>
        </w:rPr>
        <w:t xml:space="preserve">, antes realidades vividas por si que os interpreta e sente de acordo com as suas significações. Deste modo, o ser humano transforma a realidade na sua realidade, na realidade interpretada com a ajuda do sentido que lhe atribui. Este sentido foi construído por si próprio, graças à capacidade que possui de criar significados para interpretar o que o </w:t>
      </w:r>
      <w:r w:rsidRPr="003442D1">
        <w:rPr>
          <w:rFonts w:ascii="Maiandra GD" w:hAnsi="Maiandra GD"/>
          <w:sz w:val="28"/>
          <w:szCs w:val="28"/>
        </w:rPr>
        <w:lastRenderedPageBreak/>
        <w:t xml:space="preserve">rodeia. Em função desta interpretação o individuo pode alterar o decurso da sua vida, intervindo </w:t>
      </w:r>
      <w:proofErr w:type="spellStart"/>
      <w:r w:rsidRPr="003442D1">
        <w:rPr>
          <w:rFonts w:ascii="Maiandra GD" w:hAnsi="Maiandra GD"/>
          <w:sz w:val="28"/>
          <w:szCs w:val="28"/>
        </w:rPr>
        <w:t>ativamente</w:t>
      </w:r>
      <w:proofErr w:type="spellEnd"/>
      <w:r w:rsidRPr="003442D1">
        <w:rPr>
          <w:rFonts w:ascii="Maiandra GD" w:hAnsi="Maiandra GD"/>
          <w:sz w:val="28"/>
          <w:szCs w:val="28"/>
        </w:rPr>
        <w:t xml:space="preserve"> nos contextos, de modo a melhorar as condições existentes.</w:t>
      </w:r>
      <w:r>
        <w:rPr>
          <w:rFonts w:ascii="Maiandra GD" w:hAnsi="Maiandra GD"/>
          <w:sz w:val="28"/>
          <w:szCs w:val="28"/>
        </w:rPr>
        <w:t xml:space="preserve"> </w:t>
      </w:r>
    </w:p>
    <w:p w:rsidR="003442D1" w:rsidRDefault="003442D1" w:rsidP="003442D1">
      <w:pPr>
        <w:jc w:val="right"/>
        <w:rPr>
          <w:rFonts w:ascii="Maiandra GD" w:hAnsi="Maiandra GD"/>
          <w:sz w:val="28"/>
          <w:szCs w:val="28"/>
        </w:rPr>
      </w:pPr>
      <w:r>
        <w:rPr>
          <w:rFonts w:ascii="Maiandra GD" w:hAnsi="Maiandra GD"/>
          <w:sz w:val="28"/>
          <w:szCs w:val="28"/>
        </w:rPr>
        <w:t>12ºB</w:t>
      </w:r>
      <w:bookmarkStart w:id="0" w:name="_GoBack"/>
      <w:bookmarkEnd w:id="0"/>
    </w:p>
    <w:p w:rsidR="003442D1" w:rsidRDefault="003442D1" w:rsidP="003442D1">
      <w:pPr>
        <w:jc w:val="right"/>
        <w:rPr>
          <w:rFonts w:ascii="Maiandra GD" w:hAnsi="Maiandra GD"/>
          <w:sz w:val="28"/>
          <w:szCs w:val="28"/>
        </w:rPr>
      </w:pPr>
      <w:r>
        <w:rPr>
          <w:rFonts w:ascii="Maiandra GD" w:hAnsi="Maiandra GD"/>
          <w:sz w:val="28"/>
          <w:szCs w:val="28"/>
        </w:rPr>
        <w:t>Daniel Sebastião Nº2</w:t>
      </w:r>
    </w:p>
    <w:p w:rsidR="003442D1" w:rsidRDefault="003442D1" w:rsidP="003442D1">
      <w:pPr>
        <w:jc w:val="right"/>
        <w:rPr>
          <w:rFonts w:ascii="Maiandra GD" w:hAnsi="Maiandra GD"/>
          <w:sz w:val="28"/>
          <w:szCs w:val="28"/>
        </w:rPr>
      </w:pPr>
      <w:r>
        <w:rPr>
          <w:rFonts w:ascii="Maiandra GD" w:hAnsi="Maiandra GD"/>
          <w:sz w:val="28"/>
          <w:szCs w:val="28"/>
        </w:rPr>
        <w:t>Diogo Palma Nº3</w:t>
      </w:r>
    </w:p>
    <w:p w:rsidR="003442D1" w:rsidRDefault="003442D1" w:rsidP="003442D1">
      <w:pPr>
        <w:jc w:val="right"/>
        <w:rPr>
          <w:rFonts w:ascii="Maiandra GD" w:hAnsi="Maiandra GD"/>
          <w:sz w:val="28"/>
          <w:szCs w:val="28"/>
        </w:rPr>
      </w:pPr>
      <w:r>
        <w:rPr>
          <w:rFonts w:ascii="Maiandra GD" w:hAnsi="Maiandra GD"/>
          <w:sz w:val="28"/>
          <w:szCs w:val="28"/>
        </w:rPr>
        <w:t xml:space="preserve">Gonçalo </w:t>
      </w:r>
      <w:proofErr w:type="spellStart"/>
      <w:r>
        <w:rPr>
          <w:rFonts w:ascii="Maiandra GD" w:hAnsi="Maiandra GD"/>
          <w:sz w:val="28"/>
          <w:szCs w:val="28"/>
        </w:rPr>
        <w:t>Paulos</w:t>
      </w:r>
      <w:proofErr w:type="spellEnd"/>
      <w:r>
        <w:rPr>
          <w:rFonts w:ascii="Maiandra GD" w:hAnsi="Maiandra GD"/>
          <w:sz w:val="28"/>
          <w:szCs w:val="28"/>
        </w:rPr>
        <w:t xml:space="preserve"> Nº4</w:t>
      </w:r>
    </w:p>
    <w:p w:rsidR="003442D1" w:rsidRDefault="003442D1" w:rsidP="003442D1">
      <w:pPr>
        <w:jc w:val="right"/>
        <w:rPr>
          <w:rFonts w:ascii="Maiandra GD" w:hAnsi="Maiandra GD"/>
          <w:sz w:val="28"/>
          <w:szCs w:val="28"/>
        </w:rPr>
      </w:pPr>
      <w:r>
        <w:rPr>
          <w:rFonts w:ascii="Maiandra GD" w:hAnsi="Maiandra GD"/>
          <w:sz w:val="28"/>
          <w:szCs w:val="28"/>
        </w:rPr>
        <w:t>Luís Diogo Nº5</w:t>
      </w:r>
    </w:p>
    <w:p w:rsidR="003442D1" w:rsidRDefault="003442D1" w:rsidP="003442D1">
      <w:pPr>
        <w:jc w:val="right"/>
        <w:rPr>
          <w:rFonts w:ascii="Maiandra GD" w:hAnsi="Maiandra GD"/>
          <w:sz w:val="28"/>
          <w:szCs w:val="28"/>
        </w:rPr>
      </w:pPr>
      <w:r>
        <w:rPr>
          <w:rFonts w:ascii="Maiandra GD" w:hAnsi="Maiandra GD"/>
          <w:sz w:val="28"/>
          <w:szCs w:val="28"/>
        </w:rPr>
        <w:t>Miguel Baltazar Nº8</w:t>
      </w:r>
    </w:p>
    <w:p w:rsidR="003442D1" w:rsidRPr="003442D1" w:rsidRDefault="003442D1" w:rsidP="003442D1">
      <w:pPr>
        <w:jc w:val="right"/>
        <w:rPr>
          <w:rFonts w:ascii="Maiandra GD" w:hAnsi="Maiandra GD"/>
          <w:sz w:val="28"/>
          <w:szCs w:val="28"/>
        </w:rPr>
      </w:pPr>
    </w:p>
    <w:sectPr w:rsidR="003442D1" w:rsidRPr="003442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D1"/>
    <w:rsid w:val="003442D1"/>
    <w:rsid w:val="00FF70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1534</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1</cp:revision>
  <dcterms:created xsi:type="dcterms:W3CDTF">2015-06-01T09:17:00Z</dcterms:created>
  <dcterms:modified xsi:type="dcterms:W3CDTF">2015-06-01T09:27:00Z</dcterms:modified>
</cp:coreProperties>
</file>